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jpeg" ContentType="image/jpe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7"/>
        <w:numPr>
          <w:ilvl w:val="0"/>
          <w:numId w:val="0"/>
        </w:numPr>
        <w:ind w:left="1620" w:hanging="0"/>
        <w:outlineLvl w:val="0"/>
        <w:rPr/>
      </w:pPr>
      <w:r>
        <w:drawing>
          <wp:anchor behindDoc="1" distT="0" distB="0" distL="114935" distR="114935" simplePos="0" locked="0" layoutInCell="1" allowOverlap="1" relativeHeight="3">
            <wp:simplePos x="0" y="0"/>
            <wp:positionH relativeFrom="column">
              <wp:posOffset>-226695</wp:posOffset>
            </wp:positionH>
            <wp:positionV relativeFrom="paragraph">
              <wp:posOffset>-226695</wp:posOffset>
            </wp:positionV>
            <wp:extent cx="1286510" cy="1477645"/>
            <wp:effectExtent l="0" t="0" r="0" b="0"/>
            <wp:wrapNone/>
            <wp:docPr id="1" name="Рисунок 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4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510" cy="1477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/>
        <w:t>П</w:t>
      </w:r>
      <w:r>
        <w:rPr/>
        <w:t>РЕСС-СЛУЖБА</w:t>
      </w:r>
    </w:p>
    <w:p>
      <w:pPr>
        <w:pStyle w:val="Style17"/>
        <w:ind w:left="1620" w:hanging="0"/>
        <w:rPr/>
      </w:pPr>
      <w:r>
        <w:rPr/>
        <w:t>ГОСУДАРСТВЕННОГО УЧРЕЖДЕНИЯ – ОТДЕЛЕНИЯ ПЕНСИОННОГО ФОНДА РОССИЙСКОЙ ФЕДЕРАЦИИ</w:t>
      </w:r>
    </w:p>
    <w:p>
      <w:pPr>
        <w:pStyle w:val="Style17"/>
        <w:numPr>
          <w:ilvl w:val="0"/>
          <w:numId w:val="0"/>
        </w:numPr>
        <w:ind w:left="1620" w:hanging="0"/>
        <w:outlineLvl w:val="0"/>
        <w:rPr/>
      </w:pPr>
      <w:r>
        <w:rPr/>
        <w:t>ПО ВОЛГОГРАДСКОЙ ОБЛАСТИ</w:t>
      </w:r>
    </w:p>
    <w:p>
      <w:pPr>
        <w:pStyle w:val="Style21"/>
        <w:ind w:left="1622" w:firstLine="578"/>
        <w:jc w:val="center"/>
        <w:rPr>
          <w:b/>
          <w:b/>
          <w:sz w:val="20"/>
          <w:szCs w:val="20"/>
        </w:rPr>
      </w:pPr>
      <w:r>
        <w:rPr>
          <w:b/>
          <w:sz w:val="20"/>
          <w:szCs w:val="20"/>
        </w:rPr>
        <w:t>400001, г. Волгоград, ул. Рабоче-Крестьянская, 16</w:t>
      </w:r>
    </w:p>
    <w:p>
      <w:pPr>
        <w:pStyle w:val="Style21"/>
        <w:ind w:left="1622" w:firstLine="578"/>
        <w:jc w:val="center"/>
        <w:rPr>
          <w:b/>
          <w:b/>
          <w:bCs/>
          <w:sz w:val="20"/>
          <w:szCs w:val="20"/>
        </w:rPr>
      </w:pPr>
      <w:r>
        <w:rPr>
          <w:b/>
          <w:sz w:val="20"/>
          <w:szCs w:val="20"/>
        </w:rPr>
        <w:t xml:space="preserve">тел. (8442) </w:t>
      </w:r>
      <w:r>
        <w:rPr>
          <w:b/>
          <w:bCs/>
          <w:sz w:val="20"/>
          <w:szCs w:val="20"/>
        </w:rPr>
        <w:t>24-93-77</w:t>
      </w:r>
    </w:p>
    <w:p>
      <w:pPr>
        <w:pStyle w:val="Style21"/>
        <w:ind w:left="1620" w:firstLine="709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114300" distR="114300" simplePos="0" locked="0" layoutInCell="1" allowOverlap="1" relativeHeight="2">
                <wp:simplePos x="0" y="0"/>
                <wp:positionH relativeFrom="column">
                  <wp:posOffset>457200</wp:posOffset>
                </wp:positionH>
                <wp:positionV relativeFrom="paragraph">
                  <wp:posOffset>59690</wp:posOffset>
                </wp:positionV>
                <wp:extent cx="4171315" cy="1270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6pt,4.7pt" to="503.95pt,4.7pt" stroked="t" style="position:absolute">
                <v:stroke color="black" weight="57240" joinstyle="miter" endcap="flat"/>
                <v:fill on="false" o:detectmouseclick="t"/>
              </v:line>
            </w:pict>
          </mc:Fallback>
        </mc:AlternateContent>
      </w:r>
    </w:p>
    <w:p>
      <w:pPr>
        <w:pStyle w:val="Style21"/>
        <w:jc w:val="left"/>
        <w:rPr>
          <w:b/>
          <w:b/>
          <w:bCs/>
        </w:rPr>
      </w:pPr>
      <w:r>
        <w:rPr>
          <w:b/>
          <w:bCs/>
        </w:rPr>
        <w:t>03 июля 2020 года</w:t>
      </w:r>
    </w:p>
    <w:p>
      <w:pPr>
        <w:pStyle w:val="Style21"/>
        <w:ind w:left="1622" w:firstLine="709"/>
        <w:jc w:val="center"/>
        <w:rPr/>
      </w:pPr>
      <w:r>
        <w:rPr>
          <w:b/>
          <w:bCs/>
          <w:sz w:val="20"/>
          <w:szCs w:val="20"/>
        </w:rPr>
        <w:t>Официальный сайт Отделения ПФР по Волгоградской области –</w:t>
      </w:r>
      <w:r>
        <w:rPr>
          <w:b/>
          <w:bCs/>
          <w:sz w:val="20"/>
          <w:szCs w:val="20"/>
          <w:u w:val="single"/>
        </w:rPr>
        <w:t xml:space="preserve">  </w:t>
      </w:r>
      <w:hyperlink r:id="rId3">
        <w:r>
          <w:rPr>
            <w:rStyle w:val="Style12"/>
            <w:sz w:val="20"/>
            <w:szCs w:val="20"/>
            <w:lang w:val="en-US"/>
          </w:rPr>
          <w:t>www</w:t>
        </w:r>
        <w:r>
          <w:rPr>
            <w:rStyle w:val="Style12"/>
          </w:rPr>
          <w:t>.</w:t>
        </w:r>
        <w:r>
          <w:rPr>
            <w:rStyle w:val="Style12"/>
            <w:lang w:val="en-US"/>
          </w:rPr>
          <w:t>pfrf</w:t>
        </w:r>
        <w:r>
          <w:rPr>
            <w:rStyle w:val="Style12"/>
          </w:rPr>
          <w:t>.</w:t>
        </w:r>
        <w:r>
          <w:rPr>
            <w:rStyle w:val="Style12"/>
            <w:lang w:val="en-US"/>
          </w:rPr>
          <w:t>ru</w:t>
        </w:r>
      </w:hyperlink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jc w:val="center"/>
        <w:outlineLvl w:val="0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/>
      </w:r>
    </w:p>
    <w:p>
      <w:pPr>
        <w:pStyle w:val="1"/>
        <w:jc w:val="center"/>
        <w:rPr/>
      </w:pPr>
      <w:bookmarkStart w:id="0" w:name="__DdeLink__65_1525203333"/>
      <w:bookmarkEnd w:id="0"/>
      <w:r>
        <w:rPr>
          <w:rStyle w:val="Strong"/>
          <w:b/>
          <w:bCs/>
          <w:sz w:val="28"/>
          <w:szCs w:val="28"/>
        </w:rPr>
        <w:t>Назначение и продление пенсии инвалидам</w:t>
      </w:r>
    </w:p>
    <w:p>
      <w:pPr>
        <w:pStyle w:val="NormalWeb"/>
        <w:jc w:val="both"/>
        <w:rPr>
          <w:sz w:val="28"/>
          <w:szCs w:val="28"/>
        </w:rPr>
      </w:pPr>
      <w:r>
        <w:rPr>
          <w:sz w:val="28"/>
          <w:szCs w:val="28"/>
        </w:rPr>
        <w:t>Все виды пенсий людям с инвалидностью и некоторые социальные выплаты назначаются Пенсионным фондом по данным Федерального реестра инвалидов. При обращении в ПФР инвалиду достаточно подать только заявление, все остальные сведения фонд получает из реестра. При этом инвалид может направить электронное заявление и таким образом полностью дистанционно оформить выплату, не обращаясь за ней лично.</w:t>
      </w:r>
    </w:p>
    <w:p>
      <w:pPr>
        <w:pStyle w:val="NormalWeb"/>
        <w:jc w:val="both"/>
        <w:rPr>
          <w:sz w:val="28"/>
          <w:szCs w:val="28"/>
        </w:rPr>
      </w:pPr>
      <w:r>
        <w:rPr>
          <w:sz w:val="28"/>
          <w:szCs w:val="28"/>
        </w:rPr>
        <w:t>Помимо этого, с 1 марта до 1 октября 2020 года действует временный порядок определения инвалидности, согласно которому вся процедура происходит исключительно на основе документов медицинских учреждений, без посещения инвалидом бюро медико-социальной экспертизы.</w:t>
      </w:r>
    </w:p>
    <w:p>
      <w:pPr>
        <w:pStyle w:val="NormalWeb"/>
        <w:jc w:val="both"/>
        <w:rPr>
          <w:sz w:val="28"/>
          <w:szCs w:val="28"/>
        </w:rPr>
      </w:pPr>
      <w:r>
        <w:rPr>
          <w:sz w:val="28"/>
          <w:szCs w:val="28"/>
        </w:rPr>
        <w:t>Продление инвалидности также осуществляется заочно. При наступлении даты, до которой была установлена инвалидность по итогам освидетельствования, ее срок автоматически продлевается на полгода, как и право на пенсию и другие выплаты.</w:t>
      </w:r>
    </w:p>
    <w:p>
      <w:pPr>
        <w:pStyle w:val="1"/>
        <w:spacing w:before="280" w:after="280"/>
        <w:jc w:val="both"/>
        <w:rPr>
          <w:rStyle w:val="Strong"/>
          <w:b/>
          <w:b/>
          <w:bCs/>
          <w:sz w:val="28"/>
          <w:szCs w:val="28"/>
        </w:rPr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01"/>
    <w:family w:val="swiss"/>
    <w:pitch w:val="default"/>
  </w:font>
  <w:font w:name="Times New Roman">
    <w:charset w:val="01"/>
    <w:family w:val="swiss"/>
    <w:pitch w:val="default"/>
  </w:font>
  <w:font w:name="Tahoma">
    <w:charset w:val="01"/>
    <w:family w:val="swiss"/>
    <w:pitch w:val="default"/>
  </w:font>
  <w:font w:name="Liberation Sans">
    <w:altName w:val="Arial"/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98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uiPriority="11" w:semiHidden="0" w:unhideWhenUsed="0" w:qFormat="1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24507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ru-RU" w:eastAsia="en-US" w:bidi="ar-SA"/>
    </w:rPr>
  </w:style>
  <w:style w:type="paragraph" w:styleId="1">
    <w:name w:val="Заголовок 1"/>
    <w:basedOn w:val="Normal"/>
    <w:link w:val="10"/>
    <w:uiPriority w:val="9"/>
    <w:qFormat/>
    <w:rsid w:val="009b2c92"/>
    <w:pPr>
      <w:spacing w:lineRule="auto" w:line="240" w:beforeAutospacing="1" w:afterAutospacing="1"/>
      <w:outlineLvl w:val="0"/>
    </w:pPr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paragraph" w:styleId="3">
    <w:name w:val="Заголовок 3"/>
    <w:basedOn w:val="Normal"/>
    <w:link w:val="30"/>
    <w:uiPriority w:val="9"/>
    <w:qFormat/>
    <w:rsid w:val="009b2c92"/>
    <w:pPr>
      <w:spacing w:lineRule="auto" w:line="240" w:beforeAutospacing="1" w:afterAutospacing="1"/>
      <w:outlineLvl w:val="2"/>
    </w:pPr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9b2c92"/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character" w:styleId="31" w:customStyle="1">
    <w:name w:val="Заголовок 3 Знак"/>
    <w:basedOn w:val="DefaultParagraphFont"/>
    <w:link w:val="3"/>
    <w:uiPriority w:val="9"/>
    <w:qFormat/>
    <w:rsid w:val="009b2c92"/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styleId="Style12">
    <w:name w:val="Интернет-ссылка"/>
    <w:basedOn w:val="DefaultParagraphFont"/>
    <w:unhideWhenUsed/>
    <w:rsid w:val="009b2c92"/>
    <w:rPr>
      <w:color w:val="0000FF"/>
      <w:u w:val="single"/>
    </w:rPr>
  </w:style>
  <w:style w:type="character" w:styleId="Style13" w:customStyle="1">
    <w:name w:val="Текст выноски Знак"/>
    <w:basedOn w:val="DefaultParagraphFont"/>
    <w:link w:val="a5"/>
    <w:uiPriority w:val="99"/>
    <w:semiHidden/>
    <w:qFormat/>
    <w:rsid w:val="009b2c92"/>
    <w:rPr>
      <w:rFonts w:ascii="Tahoma" w:hAnsi="Tahoma" w:cs="Tahoma"/>
      <w:sz w:val="16"/>
      <w:szCs w:val="16"/>
    </w:rPr>
  </w:style>
  <w:style w:type="character" w:styleId="Style14" w:customStyle="1">
    <w:name w:val="Основной текст Знак"/>
    <w:basedOn w:val="DefaultParagraphFont"/>
    <w:link w:val="a7"/>
    <w:qFormat/>
    <w:rsid w:val="004c0eca"/>
    <w:rPr>
      <w:rFonts w:ascii="Times New Roman" w:hAnsi="Times New Roman" w:eastAsia="Times New Roman" w:cs="Times New Roman"/>
      <w:b/>
      <w:sz w:val="28"/>
      <w:szCs w:val="24"/>
      <w:lang w:eastAsia="ar-SA"/>
    </w:rPr>
  </w:style>
  <w:style w:type="character" w:styleId="Style15" w:customStyle="1">
    <w:name w:val="Основной текст с отступом Знак"/>
    <w:basedOn w:val="DefaultParagraphFont"/>
    <w:link w:val="a9"/>
    <w:qFormat/>
    <w:rsid w:val="004c0eca"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Strong">
    <w:name w:val="Strong"/>
    <w:basedOn w:val="DefaultParagraphFont"/>
    <w:uiPriority w:val="22"/>
    <w:qFormat/>
    <w:rsid w:val="00753976"/>
    <w:rPr>
      <w:b/>
      <w:bCs/>
    </w:rPr>
  </w:style>
  <w:style w:type="paragraph" w:styleId="Style16">
    <w:name w:val="Заголовок"/>
    <w:basedOn w:val="Normal"/>
    <w:next w:val="Style17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Основной текст"/>
    <w:basedOn w:val="Normal"/>
    <w:link w:val="a8"/>
    <w:rsid w:val="004c0eca"/>
    <w:pPr>
      <w:suppressAutoHyphens w:val="true"/>
      <w:spacing w:lineRule="auto" w:line="240" w:before="0" w:after="0"/>
      <w:jc w:val="center"/>
    </w:pPr>
    <w:rPr>
      <w:rFonts w:ascii="Times New Roman" w:hAnsi="Times New Roman" w:eastAsia="Times New Roman" w:cs="Times New Roman"/>
      <w:b/>
      <w:sz w:val="28"/>
      <w:szCs w:val="24"/>
      <w:lang w:eastAsia="ar-SA"/>
    </w:rPr>
  </w:style>
  <w:style w:type="paragraph" w:styleId="Style18">
    <w:name w:val="Список"/>
    <w:basedOn w:val="Style17"/>
    <w:pPr/>
    <w:rPr>
      <w:rFonts w:ascii="Calibri" w:hAnsi="Calibri" w:cs="Mangal"/>
    </w:rPr>
  </w:style>
  <w:style w:type="paragraph" w:styleId="Style19">
    <w:name w:val="Название"/>
    <w:basedOn w:val="Normal"/>
    <w:pPr>
      <w:suppressLineNumbers/>
      <w:spacing w:before="120" w:after="120"/>
    </w:pPr>
    <w:rPr>
      <w:rFonts w:ascii="Calibri" w:hAnsi="Calibri"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Calibri" w:hAnsi="Calibri" w:cs="Mangal"/>
    </w:rPr>
  </w:style>
  <w:style w:type="paragraph" w:styleId="NormalWeb">
    <w:name w:val="Normal (Web)"/>
    <w:basedOn w:val="Normal"/>
    <w:uiPriority w:val="99"/>
    <w:semiHidden/>
    <w:unhideWhenUsed/>
    <w:qFormat/>
    <w:rsid w:val="009b2c92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9b2c9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1">
    <w:name w:val="Основной текст с отступом"/>
    <w:basedOn w:val="Normal"/>
    <w:link w:val="aa"/>
    <w:rsid w:val="004c0eca"/>
    <w:pPr>
      <w:suppressAutoHyphens w:val="true"/>
      <w:spacing w:lineRule="auto" w:line="240" w:before="0" w:after="0"/>
      <w:ind w:firstLine="709"/>
      <w:jc w:val="both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pfrf.ru/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LibreOffice/4.4.3.2$Windows_x86 LibreOffice_project/88805f81e9fe61362df02b9941de8e38a9b5fd16</Application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2020-01-13T05:25:00Z</dcterms:created>
  <dc:creator>044MatyushechkinaMS</dc:creator>
  <dc:language>ru-RU</dc:language>
  <cp:lastPrinted>2020-01-16T12:00:00Z</cp:lastPrinted>
  <dcterms:modified xsi:type="dcterms:W3CDTF">2020-07-22T10:17:24Z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